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FD" w:rsidRDefault="004D6BFD" w:rsidP="004D6BFD">
      <w:pPr>
        <w:pStyle w:val="Tekstblokowy"/>
        <w:tabs>
          <w:tab w:val="left" w:pos="12474"/>
        </w:tabs>
        <w:ind w:left="0"/>
      </w:pPr>
    </w:p>
    <w:p w:rsidR="004D6BFD" w:rsidRDefault="004D6BFD" w:rsidP="004D6BFD">
      <w:pPr>
        <w:pStyle w:val="Tekstblokowy"/>
        <w:tabs>
          <w:tab w:val="left" w:pos="12474"/>
        </w:tabs>
        <w:ind w:left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FORMULARZ CENOWY</w:t>
      </w:r>
      <w:r>
        <w:rPr>
          <w:rFonts w:ascii="Arial" w:hAnsi="Arial" w:cs="Arial"/>
          <w:i/>
        </w:rPr>
        <w:t xml:space="preserve">                </w:t>
      </w:r>
      <w:r w:rsidR="0043178B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1/5 do ogłoszenia SP2/271/11/2018</w:t>
      </w:r>
    </w:p>
    <w:p w:rsidR="004D6BFD" w:rsidRDefault="004D6BFD" w:rsidP="004D6BFD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D6BFD" w:rsidRDefault="004D6BFD" w:rsidP="004D6BFD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4D6BFD" w:rsidRDefault="004D6BFD" w:rsidP="004D6BF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Wykonawcy)</w:t>
      </w:r>
    </w:p>
    <w:p w:rsidR="004D6BFD" w:rsidRDefault="004D6BFD" w:rsidP="004D6BFD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4D6BFD" w:rsidRDefault="004D6BFD" w:rsidP="004D6BFD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5 – PIECZYWO</w:t>
      </w:r>
    </w:p>
    <w:p w:rsidR="004D6BFD" w:rsidRDefault="004D6BFD" w:rsidP="004D6BFD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D6BFD" w:rsidRDefault="004D6BFD" w:rsidP="004D6BFD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6019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04"/>
        <w:gridCol w:w="704"/>
        <w:gridCol w:w="1640"/>
        <w:gridCol w:w="2040"/>
        <w:gridCol w:w="2263"/>
        <w:gridCol w:w="3964"/>
        <w:gridCol w:w="236"/>
      </w:tblGrid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j.m.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Przewidywana ilość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276" w:lineRule="auto"/>
              <w:ind w:left="-240"/>
              <w:jc w:val="center"/>
              <w:rPr>
                <w:rFonts w:ascii="Arial" w:hAnsi="Arial" w:cs="Arial"/>
                <w:lang w:eastAsia="en-US"/>
              </w:rPr>
            </w:pPr>
          </w:p>
          <w:p w:rsidR="004D6BFD" w:rsidRDefault="004D6BFD">
            <w:pPr>
              <w:spacing w:line="276" w:lineRule="auto"/>
              <w:ind w:left="-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Cena </w:t>
            </w:r>
          </w:p>
          <w:p w:rsidR="004D6BFD" w:rsidRDefault="004D6BFD">
            <w:pPr>
              <w:spacing w:line="276" w:lineRule="auto"/>
              <w:ind w:left="-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jedn. brutto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>
            <w:pPr>
              <w:spacing w:line="276" w:lineRule="auto"/>
              <w:ind w:left="-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brutto</w:t>
            </w:r>
          </w:p>
          <w:p w:rsidR="004D6BFD" w:rsidRDefault="004D6BFD">
            <w:pPr>
              <w:spacing w:line="276" w:lineRule="auto"/>
              <w:ind w:left="-240"/>
              <w:jc w:val="center"/>
              <w:rPr>
                <w:rFonts w:ascii="Arial" w:hAnsi="Arial" w:cs="Arial"/>
                <w:lang w:eastAsia="en-US"/>
              </w:rPr>
            </w:pPr>
          </w:p>
          <w:p w:rsidR="004D6BFD" w:rsidRDefault="004D6BFD">
            <w:pPr>
              <w:spacing w:line="276" w:lineRule="auto"/>
              <w:ind w:left="-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(kol. 6 + VAT)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Nazwa produktu, asortyment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(nazwa, producent, kraj pochodzenia, dane charakterystyczne</w:t>
            </w:r>
            <w:r>
              <w:rPr>
                <w:rFonts w:ascii="Arial" w:hAnsi="Arial" w:cs="Arial"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FD" w:rsidRDefault="00431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31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31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before="1" w:line="232" w:lineRule="exact"/>
              <w:ind w:right="68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tarta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owan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5 kg"/>
              </w:smartTagPr>
              <w:r>
                <w:rPr>
                  <w:rFonts w:ascii="Arial" w:hAnsi="Arial" w:cs="Arial"/>
                  <w:spacing w:val="-12"/>
                  <w:sz w:val="20"/>
                  <w:szCs w:val="20"/>
                  <w:lang w:eastAsia="en-US"/>
                </w:rPr>
                <w:t xml:space="preserve">0,45 </w:t>
              </w:r>
              <w:r>
                <w:rPr>
                  <w:rFonts w:ascii="Arial" w:hAnsi="Arial" w:cs="Arial"/>
                  <w:spacing w:val="4"/>
                  <w:sz w:val="20"/>
                  <w:szCs w:val="20"/>
                  <w:lang w:eastAsia="en-US"/>
                </w:rPr>
                <w:t>k</w:t>
              </w:r>
              <w:r>
                <w:rPr>
                  <w:rFonts w:ascii="Arial" w:hAnsi="Arial" w:cs="Arial"/>
                  <w:sz w:val="20"/>
                  <w:szCs w:val="20"/>
                  <w:lang w:eastAsia="en-US"/>
                </w:rPr>
                <w:t>g</w:t>
              </w:r>
            </w:smartTag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5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ł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nna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ona,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ot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ana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ego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wa p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o,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dat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eń,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ob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eń,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wa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atu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ć</w:t>
            </w:r>
            <w:r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ta,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2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dno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owe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 pa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wa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ub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be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ał opa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owan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1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opu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onta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tu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nno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ć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wę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tu,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netto 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odu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tu,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śc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pStyle w:val="Default"/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 xml:space="preserve">Chleb zwykły -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00g,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nna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60%,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0%,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wo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2 cm"/>
              </w:smartTagPr>
              <w:r>
                <w:rPr>
                  <w:rFonts w:ascii="Arial" w:hAnsi="Arial" w:cs="Arial"/>
                  <w:sz w:val="20"/>
                  <w:szCs w:val="20"/>
                </w:rPr>
                <w:t>1,2</w:t>
              </w:r>
              <w:r>
                <w:rPr>
                  <w:rFonts w:ascii="Arial" w:hAnsi="Arial" w:cs="Arial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pacing w:val="4"/>
                  <w:sz w:val="20"/>
                  <w:szCs w:val="20"/>
                </w:rPr>
                <w:t>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eta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 ban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wę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aj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edno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ową,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odat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atę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nej 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ąg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 kolor złocisty nie słomkowy,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opowata, 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eń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h,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ń, opa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owan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ń,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zawierał: cukru, lecytyny E 322 (emulgator), kwasu askorbinowego (środka do przetwarzania mąki), enzymów,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Chleb razowy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o wadze do 500g, pieczywo spożywcze żytnie,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skład; mąka razowa, mąka pszenna, woda, naturalny zakwas, słód żytni ciemny palony, drożdże, sól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podłużny bochenek lub nadany formą,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skórka chropowata, lekko błyszcząca, dopuszcza się nieznaczne pęknięcia, barwa: skórki – brązowa do ciemnobrązowej, zapach aromatyczny, swoisty dla rodzaju chleba; pieczywo krojone – grubość kromki 1 – 1,2cm, opakowany w folię, znakowany etykietami lub banderolami z nadrukiem, opakowanie zbiorcze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– kosz plastikowy, czysty, bez zanieczyszczeń, nieuszkodzony, oznakowanie powinno zawierać: nazwę dostawcy – producenta, adres, nazwę produktu, masę netto produktu, datę – termin produkcji i przydatności, warunki przechowywania,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nie zawierał: cukru, lecytyny E 322 (emulgator), kwasu askorbinowego (środka do przetwarzania mąki), enzymów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 spożycia,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377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Chleb wieloziarnisty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– o wadze do 500g, skład ziaren w cieście: ryż, siemię lniane, pszenica, ziarno sojowe, otręby pszenne, anyż, koper, kminek, posypany ziarnem, krojony, pieczywo mieszane, z mąki żytniej i pszennej, na kwasie, z dodatkiem drożdży lub na drożdżach, z dodatkiem soli, mleka, ziaren zbóż, pieczywo krojone – grubość kromki 1 – 1,2cm, opakowany w folię, kształt nadany formą, barwa: skórki – brązowa do ciemnobrązowej, miękisz – równomiernie zabarwiony, 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>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suchy w dotyku, zapach aromatyczny, bez uszkodzeń mechanicznych, opakowanie zbiorcze – kosz plastikowy, czysty, bez zanieczyszczeń, nieuszkodzony, oznakowanie powinno zawierać: nazwę dostawcy – producenta, adres, nazwę produktu, masę netto produktu, datę – termin produkcji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przyg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spoż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., warunki przechowywania,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zawierał: cukru, lecytyny E 322 (emulgator), kwasu askorbinowego (środka do przetwarzania mąki), enzymów,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377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  <w:r w:rsidR="004D6BF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Chleb graham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– o wadze do 600g, wypiekany z żytniej maki razowej powstałej w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wyniku rozdrobnienia oczyszczonego pełnego ziarna żyta, z dodatkiem mąki pszennej, żytniej i innych dodatków przewidzianych recepturą,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zawierał: cukru, lecytyny E 322 (emulgator), kwasu askorbinowego (środka do przetwarzania mąki), enzymów,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377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  <w:r w:rsidR="004D6BF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Chleb słonecznikowy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o wadze do 600g, wypiekany z żytniej maki razowej powstałej w wyniku rozdrobnienia oczyszczonego pełnego ziarna żyta, z dodatkiem mąki pszennej, żytniej i innych dodatków przewidzianych recepturą, słonecznik 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nie zawierał: cukru, lecytyny E 322 (emulgator), kwasu askorbinowego (środka do przetwarzania mąki), enzymów,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Kielecka –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opakowanie 300g, krojona,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zawierające nie więcej niż 1,2 g soli na 100 g produktu gotowego do spożycia, zawierające nie więcej niż 10 g tłuszczu na 100 g produktu gotowego do spożycia, zawierająca nie więcej niż 15 g cukrów w 100 g produktu gotowego do spożycia,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Chałka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waga: ok. 400g, skład: mąka pszenna, drożdże, średnica 10 -15cm, krojona,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grahamka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Mąka pszenna graham, mąka pszenna, woda, drożdże, olej rzepakowy, sól, zarodki pszenne, waga 60 – 100 g,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podłużna lub okrągła, skóra gładka, błyszcząca lub lekko chropowata w miejscu podziału, skórka złocista do jasnobrązowej, bez uszkodzeń mechanicznych, bez wgnieceń, opakowanie zbiorcze – kosz plastikowy, czysty, bez zanieczyszczeń, nieuszkodzony, oznakowanie powinno zawierać: nazwę dostawcy – producenta, adres, nazwę produktu, masę netto produktu, datę – termin produkcji i przydatności do spożycia, warunki przechowywania,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A03D6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4D6BF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orkiszowa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Mąka pszenna, łamane ziarno pszenicy orkisz, pełnoziarnista mąka pszenna orkiszowa, woda, nasiona słonecznika, suszony zakwas z ziaren pszenicy orkisz, drożdże, błonnik roślinny, </w:t>
            </w:r>
            <w:r>
              <w:rPr>
                <w:lang w:eastAsia="en-US"/>
              </w:rPr>
              <w:lastRenderedPageBreak/>
              <w:t>sól.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11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z dynią –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skórka gładka, błyszcząca lub lekko chropowata w miejscu podziału, skórka złocista do jasnobrązowej, bez uszkodzeń mechanicznych, bez wgnieceń, opakowanie zbiorcze – kosz plastikowy, kosz czysty, bez zanieczyszczeń, skład: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mąka (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pszenna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44%,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żytnia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10%), woda, pestki dyni (15%),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860EF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bookmarkStart w:id="0" w:name="_GoBack"/>
            <w:bookmarkEnd w:id="0"/>
            <w:r w:rsidR="003777E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Pączek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waga ok. 50g/ 1 szt., pieczywo spożywcze produkowane z mąki pszennej, na drożdżach, nadzienie różane,  bez zawartości cukru, wyprodukowano zgodnie z obowiązującymi normami w żywieniu dzieci i młodzieży szkolnej, opakowanie zbiorcze - kosz plastikowy płytki,  kosze wyłożone papierem spożywczym, oznakowanie powinno zawierać: nazwę dostawcy – producenta, adres, nazwę produktu, masę netto produktu, datę – termin produkcji i przydatności do spożycia, warunki przechowywania,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adres, nazwę produktu, masę netto produktu, datę – termin produkcji i przydatności do spożycia,  warunki przechowywania,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4D6B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FD" w:rsidRDefault="00377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  <w:r w:rsidR="004D6BF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D6BFD" w:rsidTr="004D6BFD">
        <w:tc>
          <w:tcPr>
            <w:tcW w:w="75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6BFD" w:rsidRDefault="004D6BFD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4D6BFD" w:rsidRDefault="004D6BFD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BFD" w:rsidRDefault="004D6BF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   Dane do kolumny  nr 4 przygotował (data, podpis): </w:t>
      </w:r>
      <w:r>
        <w:rPr>
          <w:rFonts w:ascii="Arial" w:hAnsi="Arial" w:cs="Arial"/>
          <w:sz w:val="20"/>
          <w:szCs w:val="20"/>
        </w:rPr>
        <w:t xml:space="preserve">11/2018 r. – Elżbieta </w:t>
      </w:r>
      <w:proofErr w:type="spellStart"/>
      <w:r>
        <w:rPr>
          <w:rFonts w:ascii="Arial" w:hAnsi="Arial" w:cs="Arial"/>
          <w:sz w:val="20"/>
          <w:szCs w:val="20"/>
        </w:rPr>
        <w:t>Kidacka-Przełożny</w:t>
      </w:r>
      <w:proofErr w:type="spellEnd"/>
    </w:p>
    <w:p w:rsidR="000170F2" w:rsidRDefault="000170F2"/>
    <w:sectPr w:rsidR="000170F2" w:rsidSect="004D6B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6192"/>
    <w:rsid w:val="000170F2"/>
    <w:rsid w:val="003777EE"/>
    <w:rsid w:val="0043178B"/>
    <w:rsid w:val="004D6BFD"/>
    <w:rsid w:val="008421EF"/>
    <w:rsid w:val="00860EF3"/>
    <w:rsid w:val="00876192"/>
    <w:rsid w:val="008C0F71"/>
    <w:rsid w:val="00A0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4D6BFD"/>
    <w:pPr>
      <w:ind w:left="6840" w:right="72"/>
      <w:jc w:val="both"/>
    </w:pPr>
  </w:style>
  <w:style w:type="paragraph" w:customStyle="1" w:styleId="Default">
    <w:name w:val="Default"/>
    <w:rsid w:val="004D6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3</cp:revision>
  <dcterms:created xsi:type="dcterms:W3CDTF">2018-11-14T09:40:00Z</dcterms:created>
  <dcterms:modified xsi:type="dcterms:W3CDTF">2018-11-14T09:40:00Z</dcterms:modified>
</cp:coreProperties>
</file>